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A91" w:rsidRDefault="00AD2EDC">
      <w:bookmarkStart w:id="0" w:name="_GoBack"/>
      <w:bookmarkEnd w:id="0"/>
    </w:p>
    <w:p w:rsidR="000F66EE" w:rsidRDefault="000F66EE"/>
    <w:p w:rsidR="000F66EE" w:rsidRDefault="000F66EE"/>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P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Learning Outcomes</w:t>
      </w:r>
    </w:p>
    <w:p w:rsidR="000F66EE" w:rsidRP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Students Name</w:t>
      </w:r>
    </w:p>
    <w:p w:rsidR="000F66EE" w:rsidRP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Professors Name</w:t>
      </w:r>
    </w:p>
    <w:p w:rsidR="000F66EE" w:rsidRDefault="000F66EE" w:rsidP="000F66EE">
      <w:pPr>
        <w:jc w:val="center"/>
        <w:rPr>
          <w:rFonts w:ascii="Times New Roman" w:hAnsi="Times New Roman" w:cs="Times New Roman"/>
          <w:sz w:val="24"/>
          <w:szCs w:val="24"/>
        </w:rPr>
      </w:pPr>
      <w:r w:rsidRPr="000F66EE">
        <w:rPr>
          <w:rFonts w:ascii="Times New Roman" w:hAnsi="Times New Roman" w:cs="Times New Roman"/>
          <w:sz w:val="24"/>
          <w:szCs w:val="24"/>
        </w:rPr>
        <w:t>Date Submitted</w:t>
      </w: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p>
    <w:p w:rsidR="000F66EE" w:rsidRDefault="000F66EE" w:rsidP="000F66EE">
      <w:pPr>
        <w:jc w:val="center"/>
        <w:rPr>
          <w:rFonts w:ascii="Times New Roman" w:hAnsi="Times New Roman" w:cs="Times New Roman"/>
          <w:sz w:val="24"/>
          <w:szCs w:val="24"/>
        </w:rPr>
      </w:pPr>
      <w:r>
        <w:rPr>
          <w:rFonts w:ascii="Times New Roman" w:hAnsi="Times New Roman" w:cs="Times New Roman"/>
          <w:sz w:val="24"/>
          <w:szCs w:val="24"/>
        </w:rPr>
        <w:lastRenderedPageBreak/>
        <w:t>Learning Outcomes</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Children are an integral part of society. They ensure the continuity of current generations, as well as form new ones. To ensure a responsible and productive nation and the world in the future, we must ensure that kids get an excellent education, one that encompasses every aspect of learning that could act as a tool in problem-solving and decision making. A substantial edification opens you to a world of possibilities (Lukhanyu, 2017). One of the ways to ensure this is to develop a competent curriculum that will guarantee that children get an excellent education that will open up their world in the future. In my discussion, I will observe my class for a week and assess how I can improve the existing curriculum.</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DAY ONE</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Relationships help us achieve our goals effectively (Simmons, 2013). I decided to get a mentor, Mr. Hancock, who has previous experience in curriculum development. He developed curriculums for multiple schools, which are still using them for teaching. Hancock guided me on further insight into learning experiences that would work with the children. The first lesson he educated me on was about the four foundations of how learning happens; belonging, well-being, engagement, and expression. I would have to integrate these principles into my teaching process. He also taught me that having a positive experience in early childhood sets the foundation for lifelong learning, behavior, health, and well- being. I also had to incorporate partnerships with families and communities as it is essential in the learning process. I also had to respect diversity, equity, and inclusion of various children from different backgrounds. My program also had to be well-planned and thought out, incorporating play and inquiry for the children to enhance curiosity and good health of the children. Lastly, Hancock told me that as an educator, I had to keep a friendly face to make myself easily approachable by the kids. I also would have to keep myself updated knowledge-wise to answer any questions my students would have.</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 DAY TWO</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 reflected on what Hancock had taught me almost all night and came up with a plan and strategy which I would present to Mr. Hancock, and he would make the decision to go further with it or not. One item I came up with was a family learning day each week, where at least one parent or guardian would be required to avail themselves two times a month for a full-day learning experience with their child. They would experience the process from arrival in the school, long and short breaks, and at the end of the day, have a talk with me about the strengths and weaknesses they noticed in their child, and on what they would like me to work. The second strategy I put in place was a peer teaching day of the week, where I would form groups of 3 and place a bright student in each group, as well as a non-performing child. Humans, especially children, learn better when teaching comes from someone they are of age. I, therefore, expected the day to be highly fruitful. The third strategy I came up with was a Q &amp; A lesson each Friday, dedicated to the interaction between the kids and myself. I would answer any inquiries they may have, as well as guide them on aspects of learning taught along the week, which they did not understand. I thought, such as a strategy to make me well-versed with each pupil, and additionally, create a bond with them. Over time, the students would also be free to approach me without fear. Mr. Hancock approved highly of these strategies and recommended that I integrate them immediately into the learning process. I sent the kids home with a notice to their folks of attendance of the first family learning day. I did not expect full parental presence on such short notice and only required a handful to test my strategy.</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DAY THREE</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Finally, it was D-Day. The first day of implementation of my new strategy. I started with the simple one, the Q &amp; A lesson, on the first Friday of the month, incorporating it with the </w:t>
      </w:r>
      <w:r>
        <w:rPr>
          <w:rFonts w:ascii="Times New Roman" w:hAnsi="Times New Roman" w:cs="Times New Roman"/>
          <w:sz w:val="24"/>
          <w:szCs w:val="24"/>
        </w:rPr>
        <w:lastRenderedPageBreak/>
        <w:t>family learning day and the peer teaching lesson. I wanted the attending parents to observe my new strategies so that they, too, could post their questions and comments during the Q&amp;A lesson in the evening. The peer teaching went surprisingly well, but I noticed several conflicts from kids who did not like each other among some of the groups I had formed. Regardless of such, it was productive, but not how I intended. The parents stayed away from the lesson, instead choosing to engage in parental interactions about their kid's academic and physical progress, which I observed to be an excellent task to include in my strategies. During the Q &amp; A lesson, I presented a summary of what I had taught that week to the children and invited them to ask any questions regarding the taught topics and others related, or unrelated to them. As usual, most of them bowed their heads to avoid eye contact with me, as a way of evading their selection for an answer. The bright students shared no hesitation with the rest and indulged me in severe questions, some of which surprised me as they were slightly advanced than what I had taught the children. It was a heavily one-sided Q&amp;A session, with most kids seemingly disinterested. I resulted in randomly selecting students to hear different opinions, but some of them were even clueless as to what was happening in the class. I had previously suggested to the parents to lay back during the session to avoid any negative influences on their children if a parent posted a conflicting question.</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When I went home at the end of the day, I wrote down my observations. The Q&amp;A session was severely underwhelming, and I needed a new way to approach it. Was it because I placed it in the last lesson of the day? Maybe the kids were too tired by then to ask any questions or answer any posted ones. I would have to rethink that. The peer teaching program also needed more weight added to it. The parental involvement was a huge success, and the interaction between the parents profoundly impressed me. I would find a way to integrate it too.</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DAY FOUR</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I talked to Hancock that following Monday before I started the day. We agreed that some changes were necessary if my strategy had to be permanent. I told him of my previous observation about parental interaction, and he advised me to set aside a specific parent-teacher day for my class. He also informed me to set the Q&amp;A session at an appropriate time of the day when the children are still fresh, mostly in the mornings around 11 a.m. Regarding peer teaching, he suggested that no changes should take place, and the children would get used to being around each other. It would also enhance new bonds among students.</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The following Friday, I incorporated Hancock's advice, and it worked like a charm. The Q&amp;A session was highly successful, and I noticed an increased level of activity and participation; therefore, he was right, the problem was the time of day. The conflict levels were also lower among peers, and some groups even went ahead to present inquiries together. Reflecting on the day's outcome, I realized that over time, with minor tweaks, I could have just unveiled a long-lasting solution to the multiple quagmires I used to encounter during the pas learning processes.</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 learned a significant lot about the children's development and interests from my practices. First was that family participation being key in children's learning and development. Keagan, one of my pupils, stated during the Q&amp;A session: </w:t>
      </w:r>
    </w:p>
    <w:p w:rsidR="000F66EE" w:rsidRDefault="000F66EE" w:rsidP="000F66EE">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w:t>
      </w:r>
      <w:r w:rsidRPr="000F66EE">
        <w:rPr>
          <w:rFonts w:ascii="Times New Roman" w:hAnsi="Times New Roman" w:cs="Times New Roman"/>
          <w:i/>
          <w:sz w:val="24"/>
          <w:szCs w:val="24"/>
        </w:rPr>
        <w:t>I had the most fun with my dad last during last week</w:t>
      </w:r>
      <w:r>
        <w:rPr>
          <w:rFonts w:ascii="Times New Roman" w:hAnsi="Times New Roman" w:cs="Times New Roman"/>
          <w:i/>
          <w:sz w:val="24"/>
          <w:szCs w:val="24"/>
        </w:rPr>
        <w:t>'</w:t>
      </w:r>
      <w:r w:rsidRPr="000F66EE">
        <w:rPr>
          <w:rFonts w:ascii="Times New Roman" w:hAnsi="Times New Roman" w:cs="Times New Roman"/>
          <w:i/>
          <w:sz w:val="24"/>
          <w:szCs w:val="24"/>
        </w:rPr>
        <w:t>s class. He has been away from us for over a year working in the army. He was so happy to learn about what I do in school and how we do things here. I am so happy</w:t>
      </w:r>
      <w:r>
        <w:rPr>
          <w:rFonts w:ascii="Times New Roman" w:hAnsi="Times New Roman" w:cs="Times New Roman"/>
          <w:i/>
          <w:sz w:val="24"/>
          <w:szCs w:val="24"/>
        </w:rPr>
        <w:t>,</w:t>
      </w:r>
      <w:r w:rsidRPr="000F66EE">
        <w:rPr>
          <w:rFonts w:ascii="Times New Roman" w:hAnsi="Times New Roman" w:cs="Times New Roman"/>
          <w:i/>
          <w:sz w:val="24"/>
          <w:szCs w:val="24"/>
        </w:rPr>
        <w:t xml:space="preserve"> and I will work hard to impress him by passing in school.</w:t>
      </w:r>
      <w:r>
        <w:rPr>
          <w:rFonts w:ascii="Times New Roman" w:hAnsi="Times New Roman" w:cs="Times New Roman"/>
          <w:i/>
          <w:sz w:val="24"/>
          <w:szCs w:val="24"/>
        </w:rPr>
        <w:t>"</w:t>
      </w:r>
    </w:p>
    <w:p w:rsidR="000F66EE" w:rsidRDefault="000F66EE" w:rsidP="000F66EE">
      <w:pPr>
        <w:spacing w:line="480" w:lineRule="auto"/>
        <w:contextualSpacing/>
        <w:rPr>
          <w:rFonts w:ascii="Times New Roman" w:hAnsi="Times New Roman" w:cs="Times New Roman"/>
          <w:i/>
          <w:sz w:val="24"/>
          <w:szCs w:val="24"/>
        </w:rPr>
      </w:pPr>
      <w:r>
        <w:rPr>
          <w:rFonts w:ascii="Times New Roman" w:hAnsi="Times New Roman" w:cs="Times New Roman"/>
          <w:sz w:val="24"/>
          <w:szCs w:val="24"/>
        </w:rPr>
        <w:lastRenderedPageBreak/>
        <w:tab/>
        <w:t xml:space="preserve">Mary, a non-performing student, said, </w:t>
      </w:r>
      <w:r>
        <w:rPr>
          <w:rFonts w:ascii="Times New Roman" w:hAnsi="Times New Roman" w:cs="Times New Roman"/>
          <w:i/>
          <w:sz w:val="24"/>
          <w:szCs w:val="24"/>
        </w:rPr>
        <w:t>"</w:t>
      </w:r>
      <w:r w:rsidRPr="000F66EE">
        <w:rPr>
          <w:rFonts w:ascii="Times New Roman" w:hAnsi="Times New Roman" w:cs="Times New Roman"/>
          <w:i/>
          <w:sz w:val="24"/>
          <w:szCs w:val="24"/>
        </w:rPr>
        <w:t>Teacher, you put me together in a group with Cathy</w:t>
      </w:r>
      <w:r>
        <w:rPr>
          <w:rFonts w:ascii="Times New Roman" w:hAnsi="Times New Roman" w:cs="Times New Roman"/>
          <w:i/>
          <w:sz w:val="24"/>
          <w:szCs w:val="24"/>
        </w:rPr>
        <w:t>,</w:t>
      </w:r>
      <w:r w:rsidRPr="000F66EE">
        <w:rPr>
          <w:rFonts w:ascii="Times New Roman" w:hAnsi="Times New Roman" w:cs="Times New Roman"/>
          <w:i/>
          <w:sz w:val="24"/>
          <w:szCs w:val="24"/>
        </w:rPr>
        <w:t xml:space="preserve"> and I didn</w:t>
      </w:r>
      <w:r>
        <w:rPr>
          <w:rFonts w:ascii="Times New Roman" w:hAnsi="Times New Roman" w:cs="Times New Roman"/>
          <w:i/>
          <w:sz w:val="24"/>
          <w:szCs w:val="24"/>
        </w:rPr>
        <w:t>'</w:t>
      </w:r>
      <w:r w:rsidRPr="000F66EE">
        <w:rPr>
          <w:rFonts w:ascii="Times New Roman" w:hAnsi="Times New Roman" w:cs="Times New Roman"/>
          <w:i/>
          <w:sz w:val="24"/>
          <w:szCs w:val="24"/>
        </w:rPr>
        <w:t>t like her for so long. She lost my dolls when we were little, but now we</w:t>
      </w:r>
      <w:r>
        <w:rPr>
          <w:rFonts w:ascii="Times New Roman" w:hAnsi="Times New Roman" w:cs="Times New Roman"/>
          <w:i/>
          <w:sz w:val="24"/>
          <w:szCs w:val="24"/>
        </w:rPr>
        <w:t>'</w:t>
      </w:r>
      <w:r w:rsidRPr="000F66EE">
        <w:rPr>
          <w:rFonts w:ascii="Times New Roman" w:hAnsi="Times New Roman" w:cs="Times New Roman"/>
          <w:i/>
          <w:sz w:val="24"/>
          <w:szCs w:val="24"/>
        </w:rPr>
        <w:t>re best friends again. Thanks a lot!</w:t>
      </w:r>
      <w:r>
        <w:rPr>
          <w:rFonts w:ascii="Times New Roman" w:hAnsi="Times New Roman" w:cs="Times New Roman"/>
          <w:i/>
          <w:sz w:val="24"/>
          <w:szCs w:val="24"/>
        </w:rPr>
        <w:t>"</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Parental involvement in children's learning processes enhances their willingness to learn in and out of the classroom, and I have since noticed an improvement in both parental inquiries about their children's classroom progress and the performance of children in the class. I believe the children love the activities as they are; therefore, I do not intend to change the activities as they are. The children have openly stated that they are working towards impressing me, and their parents. The fact that they want to impress me shows that my intentions for the Q&amp;A sessions worked, we developed a bond that makes them want to achieve. I, however, think that they should work to achieving a better future for themselves and integrating the planned activities into their daily life. I do not want this to be a temporary stage they should undertake to pass the exam. I want it to be something instilled in them, that influences their daily decisions even as they grow older.</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Effective curriculum, I have learned, requires a clear sense of purpose. Students are the main focus of curriculum planning and delivery, and a great one ensures that students become confident and knowledgeable individuals in the future. They also become responsible citizens who contribute to nation-building. The benefits of effective curriculum planning for educators are multiple, including promoting meaningful curriculum discussions, leaving long-lasting legacies for those who are involved in the planning process, and creating a curriculum with a purpose to change the world for the better. The challenges include a lack of adequate resources to develop an excellent curriculum, a lack of proper training resources to tutor trainers, and inadequate staff to plan for a unique curriculum.</w:t>
      </w:r>
    </w:p>
    <w:p w:rsid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For a curriculum to get practical, it needs constant amplification of the quality required. Through the strategies, I applied and through the guidance of my mentor. I saw this in practice. It is, therefore, essential to do adequate research and regularly find new ways to improve existing curriculums. The current generation and upcoming ones depend on the better-ness of the curriculum. An excellent education is the basis of the future of the nation, and thus, by effecting a curriculum that caters the needs for all types of students from different backgrounds, we ensure a better future for each one of them.</w:t>
      </w: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rPr>
          <w:rFonts w:ascii="Times New Roman" w:hAnsi="Times New Roman" w:cs="Times New Roman"/>
          <w:sz w:val="24"/>
          <w:szCs w:val="24"/>
        </w:rPr>
      </w:pPr>
    </w:p>
    <w:p w:rsidR="000F66EE" w:rsidRDefault="000F66EE" w:rsidP="000F66E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F66EE" w:rsidRDefault="000F66EE" w:rsidP="000F66EE">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Lukhanyu, M (2017). The Benefits of a Good Education. Retrieved from </w:t>
      </w:r>
      <w:r w:rsidRPr="000F66EE">
        <w:rPr>
          <w:rFonts w:ascii="Times New Roman" w:hAnsi="Times New Roman" w:cs="Times New Roman"/>
          <w:sz w:val="24"/>
          <w:szCs w:val="24"/>
        </w:rPr>
        <w:t>https://techmoran.com/2017/07/26/benefits-getting-good-education/</w:t>
      </w:r>
    </w:p>
    <w:p w:rsidR="000F66EE" w:rsidRPr="000F66EE" w:rsidRDefault="000F66EE" w:rsidP="000F66EE">
      <w:pPr>
        <w:spacing w:line="480" w:lineRule="auto"/>
        <w:ind w:left="720" w:hanging="720"/>
        <w:contextualSpacing/>
        <w:rPr>
          <w:rFonts w:ascii="Times New Roman" w:hAnsi="Times New Roman" w:cs="Times New Roman"/>
          <w:sz w:val="24"/>
          <w:szCs w:val="24"/>
        </w:rPr>
      </w:pPr>
      <w:r w:rsidRPr="000F66EE">
        <w:rPr>
          <w:rFonts w:ascii="Times New Roman" w:hAnsi="Times New Roman" w:cs="Times New Roman"/>
          <w:sz w:val="24"/>
          <w:szCs w:val="24"/>
        </w:rPr>
        <w:t>Simons, M (2013). If You Want To Go Fast, Go Alone. If You Want To Go Far, Go Together. Retrieved from</w:t>
      </w:r>
      <w:r w:rsidRPr="000F66EE">
        <w:rPr>
          <w:rFonts w:ascii="Times New Roman" w:hAnsi="Times New Roman" w:cs="Times New Roman"/>
          <w:b/>
          <w:sz w:val="24"/>
          <w:szCs w:val="24"/>
        </w:rPr>
        <w:t xml:space="preserve"> </w:t>
      </w:r>
      <w:r w:rsidRPr="000F66EE">
        <w:rPr>
          <w:rFonts w:ascii="Times New Roman" w:hAnsi="Times New Roman" w:cs="Times New Roman"/>
          <w:sz w:val="24"/>
          <w:szCs w:val="24"/>
        </w:rPr>
        <w:t>https://www.forbes.com/sites/michaelsimmons/2013/07/22/power-of-relational-thinking/#6b53605910e3</w:t>
      </w:r>
    </w:p>
    <w:p w:rsidR="000F66EE" w:rsidRDefault="000F66EE" w:rsidP="000F66EE">
      <w:pPr>
        <w:spacing w:line="480" w:lineRule="auto"/>
        <w:ind w:left="720" w:hanging="720"/>
        <w:contextualSpacing/>
        <w:rPr>
          <w:rFonts w:ascii="Times New Roman" w:hAnsi="Times New Roman" w:cs="Times New Roman"/>
          <w:sz w:val="24"/>
          <w:szCs w:val="24"/>
        </w:rPr>
      </w:pPr>
    </w:p>
    <w:p w:rsidR="000F66EE" w:rsidRDefault="000F66EE" w:rsidP="000F66EE">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
    <w:p w:rsidR="000F66EE" w:rsidRPr="000F66EE" w:rsidRDefault="000F66EE" w:rsidP="000F66EE">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0F66EE" w:rsidRPr="000F66EE" w:rsidSect="000F66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EDC" w:rsidRDefault="00AD2EDC" w:rsidP="000F66EE">
      <w:pPr>
        <w:spacing w:after="0" w:line="240" w:lineRule="auto"/>
      </w:pPr>
      <w:r>
        <w:separator/>
      </w:r>
    </w:p>
  </w:endnote>
  <w:endnote w:type="continuationSeparator" w:id="0">
    <w:p w:rsidR="00AD2EDC" w:rsidRDefault="00AD2EDC" w:rsidP="000F6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EDC" w:rsidRDefault="00AD2EDC" w:rsidP="000F66EE">
      <w:pPr>
        <w:spacing w:after="0" w:line="240" w:lineRule="auto"/>
      </w:pPr>
      <w:r>
        <w:separator/>
      </w:r>
    </w:p>
  </w:footnote>
  <w:footnote w:type="continuationSeparator" w:id="0">
    <w:p w:rsidR="00AD2EDC" w:rsidRDefault="00AD2EDC" w:rsidP="000F6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E" w:rsidRPr="000F66EE" w:rsidRDefault="000F66EE">
    <w:pPr>
      <w:pStyle w:val="Header"/>
      <w:rPr>
        <w:rFonts w:ascii="Times New Roman" w:hAnsi="Times New Roman" w:cs="Times New Roman"/>
        <w:sz w:val="24"/>
        <w:szCs w:val="24"/>
      </w:rPr>
    </w:pPr>
    <w:r w:rsidRPr="000F66EE">
      <w:rPr>
        <w:rFonts w:ascii="Times New Roman" w:hAnsi="Times New Roman" w:cs="Times New Roman"/>
        <w:sz w:val="24"/>
        <w:szCs w:val="24"/>
      </w:rPr>
      <w:t>LEARNING OUTCOMES</w:t>
    </w:r>
    <w:r w:rsidRPr="000F66EE">
      <w:rPr>
        <w:rFonts w:ascii="Times New Roman" w:hAnsi="Times New Roman" w:cs="Times New Roman"/>
        <w:sz w:val="24"/>
        <w:szCs w:val="24"/>
      </w:rPr>
      <w:tab/>
    </w:r>
    <w:r w:rsidRPr="000F66EE">
      <w:rPr>
        <w:rFonts w:ascii="Times New Roman" w:hAnsi="Times New Roman" w:cs="Times New Roman"/>
        <w:sz w:val="24"/>
        <w:szCs w:val="24"/>
      </w:rPr>
      <w:tab/>
    </w:r>
    <w:r w:rsidRPr="000F66EE">
      <w:rPr>
        <w:rFonts w:ascii="Times New Roman" w:hAnsi="Times New Roman" w:cs="Times New Roman"/>
        <w:sz w:val="24"/>
        <w:szCs w:val="24"/>
      </w:rPr>
      <w:fldChar w:fldCharType="begin"/>
    </w:r>
    <w:r w:rsidRPr="000F66EE">
      <w:rPr>
        <w:rFonts w:ascii="Times New Roman" w:hAnsi="Times New Roman" w:cs="Times New Roman"/>
        <w:sz w:val="24"/>
        <w:szCs w:val="24"/>
      </w:rPr>
      <w:instrText xml:space="preserve"> PAGE   \* MERGEFORMAT </w:instrText>
    </w:r>
    <w:r w:rsidRPr="000F66EE">
      <w:rPr>
        <w:rFonts w:ascii="Times New Roman" w:hAnsi="Times New Roman" w:cs="Times New Roman"/>
        <w:sz w:val="24"/>
        <w:szCs w:val="24"/>
      </w:rPr>
      <w:fldChar w:fldCharType="separate"/>
    </w:r>
    <w:r w:rsidR="00B42452">
      <w:rPr>
        <w:rFonts w:ascii="Times New Roman" w:hAnsi="Times New Roman" w:cs="Times New Roman"/>
        <w:noProof/>
        <w:sz w:val="24"/>
        <w:szCs w:val="24"/>
      </w:rPr>
      <w:t>8</w:t>
    </w:r>
    <w:r w:rsidRPr="000F66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6EE" w:rsidRPr="000F66EE" w:rsidRDefault="000F66EE">
    <w:pPr>
      <w:pStyle w:val="Header"/>
      <w:rPr>
        <w:rFonts w:ascii="Times New Roman" w:hAnsi="Times New Roman" w:cs="Times New Roman"/>
        <w:sz w:val="24"/>
        <w:szCs w:val="24"/>
      </w:rPr>
    </w:pPr>
    <w:r w:rsidRPr="000F66EE">
      <w:rPr>
        <w:rFonts w:ascii="Times New Roman" w:hAnsi="Times New Roman" w:cs="Times New Roman"/>
        <w:sz w:val="24"/>
        <w:szCs w:val="24"/>
      </w:rPr>
      <w:t>RUNNING HEAD:LEARNING OUTCOMES</w:t>
    </w:r>
    <w:r w:rsidRPr="000F66EE">
      <w:rPr>
        <w:rFonts w:ascii="Times New Roman" w:hAnsi="Times New Roman" w:cs="Times New Roman"/>
        <w:sz w:val="24"/>
        <w:szCs w:val="24"/>
      </w:rPr>
      <w:tab/>
    </w:r>
    <w:r w:rsidRPr="000F66EE">
      <w:rPr>
        <w:rFonts w:ascii="Times New Roman" w:hAnsi="Times New Roman" w:cs="Times New Roman"/>
        <w:sz w:val="24"/>
        <w:szCs w:val="24"/>
      </w:rPr>
      <w:tab/>
    </w:r>
    <w:r w:rsidRPr="000F66EE">
      <w:rPr>
        <w:rFonts w:ascii="Times New Roman" w:hAnsi="Times New Roman" w:cs="Times New Roman"/>
        <w:sz w:val="24"/>
        <w:szCs w:val="24"/>
      </w:rPr>
      <w:fldChar w:fldCharType="begin"/>
    </w:r>
    <w:r w:rsidRPr="000F66EE">
      <w:rPr>
        <w:rFonts w:ascii="Times New Roman" w:hAnsi="Times New Roman" w:cs="Times New Roman"/>
        <w:sz w:val="24"/>
        <w:szCs w:val="24"/>
      </w:rPr>
      <w:instrText xml:space="preserve"> PAGE   \* MERGEFORMAT </w:instrText>
    </w:r>
    <w:r w:rsidRPr="000F66EE">
      <w:rPr>
        <w:rFonts w:ascii="Times New Roman" w:hAnsi="Times New Roman" w:cs="Times New Roman"/>
        <w:sz w:val="24"/>
        <w:szCs w:val="24"/>
      </w:rPr>
      <w:fldChar w:fldCharType="separate"/>
    </w:r>
    <w:r w:rsidR="00B42452">
      <w:rPr>
        <w:rFonts w:ascii="Times New Roman" w:hAnsi="Times New Roman" w:cs="Times New Roman"/>
        <w:noProof/>
        <w:sz w:val="24"/>
        <w:szCs w:val="24"/>
      </w:rPr>
      <w:t>1</w:t>
    </w:r>
    <w:r w:rsidRPr="000F66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zNDE1MjIzNjc3NTdW0lEKTi0uzszPAykwrAUAlf7AxiwAAAA="/>
  </w:docVars>
  <w:rsids>
    <w:rsidRoot w:val="000F66EE"/>
    <w:rsid w:val="000F66EE"/>
    <w:rsid w:val="00150DD7"/>
    <w:rsid w:val="006B156D"/>
    <w:rsid w:val="0084661D"/>
    <w:rsid w:val="00AD2EDC"/>
    <w:rsid w:val="00B42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421F9-CA2D-4645-ACD2-E0776058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F66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6EE"/>
  </w:style>
  <w:style w:type="paragraph" w:styleId="Footer">
    <w:name w:val="footer"/>
    <w:basedOn w:val="Normal"/>
    <w:link w:val="FooterChar"/>
    <w:uiPriority w:val="99"/>
    <w:unhideWhenUsed/>
    <w:rsid w:val="000F6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6EE"/>
  </w:style>
  <w:style w:type="character" w:styleId="Hyperlink">
    <w:name w:val="Hyperlink"/>
    <w:basedOn w:val="DefaultParagraphFont"/>
    <w:uiPriority w:val="99"/>
    <w:unhideWhenUsed/>
    <w:rsid w:val="000F66EE"/>
    <w:rPr>
      <w:color w:val="0563C1" w:themeColor="hyperlink"/>
      <w:u w:val="single"/>
    </w:rPr>
  </w:style>
  <w:style w:type="character" w:customStyle="1" w:styleId="Heading1Char">
    <w:name w:val="Heading 1 Char"/>
    <w:basedOn w:val="DefaultParagraphFont"/>
    <w:link w:val="Heading1"/>
    <w:uiPriority w:val="9"/>
    <w:rsid w:val="000F66E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23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cp:lastModifiedBy>
  <cp:revision>2</cp:revision>
  <dcterms:created xsi:type="dcterms:W3CDTF">2020-03-02T13:44:00Z</dcterms:created>
  <dcterms:modified xsi:type="dcterms:W3CDTF">2020-03-02T13:44:00Z</dcterms:modified>
</cp:coreProperties>
</file>